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E2678" w14:textId="30F9CDED" w:rsidR="008F2F21" w:rsidRDefault="00BD7858" w:rsidP="008F2F21">
      <w:pPr>
        <w:jc w:val="center"/>
        <w:rPr>
          <w:rFonts w:ascii="Sanskrit Text" w:hAnsi="Sanskrit Text" w:cs="Sanskrit Text"/>
          <w:b/>
          <w:bCs/>
          <w:color w:val="00B050"/>
          <w:sz w:val="44"/>
          <w:szCs w:val="44"/>
        </w:rPr>
      </w:pPr>
      <w:r>
        <w:rPr>
          <w:rFonts w:ascii="Sanskrit Text" w:hAnsi="Sanskrit Text" w:cs="Sanskrit Text"/>
          <w:b/>
          <w:bCs/>
          <w:color w:val="00B050"/>
          <w:sz w:val="44"/>
          <w:szCs w:val="44"/>
        </w:rPr>
        <w:t>6</w:t>
      </w:r>
      <w:r w:rsidR="008F2F21" w:rsidRPr="00054EFA">
        <w:rPr>
          <w:rFonts w:ascii="Sanskrit Text" w:hAnsi="Sanskrit Text" w:cs="Sanskrit Text"/>
          <w:b/>
          <w:bCs/>
          <w:color w:val="00B050"/>
          <w:sz w:val="44"/>
          <w:szCs w:val="44"/>
        </w:rPr>
        <w:t xml:space="preserve">. </w:t>
      </w:r>
      <w:r w:rsidR="008F2F21" w:rsidRPr="00054EFA">
        <w:rPr>
          <w:rFonts w:ascii="Sanskrit Text" w:hAnsi="Sanskrit Text" w:cs="Sanskrit Text"/>
          <w:b/>
          <w:bCs/>
          <w:color w:val="00B050"/>
          <w:sz w:val="44"/>
          <w:szCs w:val="44"/>
          <w:cs/>
        </w:rPr>
        <w:t xml:space="preserve">मानचित्र </w:t>
      </w:r>
      <w:r w:rsidR="00054EFA">
        <w:rPr>
          <w:rFonts w:ascii="Sanskrit Text" w:hAnsi="Sanskrit Text" w:cs="Sanskrit Text"/>
          <w:b/>
          <w:bCs/>
          <w:color w:val="00B050"/>
          <w:sz w:val="44"/>
          <w:szCs w:val="44"/>
          <w:cs/>
        </w:rPr>
        <w:t>–</w:t>
      </w:r>
      <w:r w:rsidR="008F2F21" w:rsidRPr="00054EFA">
        <w:rPr>
          <w:rFonts w:ascii="Sanskrit Text" w:hAnsi="Sanskrit Text" w:cs="Sanskrit Text"/>
          <w:b/>
          <w:bCs/>
          <w:color w:val="00B050"/>
          <w:sz w:val="44"/>
          <w:szCs w:val="44"/>
          <w:cs/>
        </w:rPr>
        <w:t xml:space="preserve"> अध्ययन</w:t>
      </w:r>
    </w:p>
    <w:p w14:paraId="50E2A614" w14:textId="6F12F2EB" w:rsidR="00054EFA" w:rsidRPr="00054EFA" w:rsidRDefault="00054EFA" w:rsidP="00054EFA">
      <w:pPr>
        <w:jc w:val="center"/>
        <w:rPr>
          <w:rFonts w:ascii="Sanskrit Text" w:hAnsi="Sanskrit Text" w:cs="Sanskrit Text"/>
          <w:b/>
          <w:bCs/>
          <w:color w:val="00B050"/>
          <w:sz w:val="40"/>
          <w:szCs w:val="40"/>
        </w:rPr>
      </w:pPr>
      <w:r>
        <w:rPr>
          <w:rFonts w:ascii="Sanskrit Text" w:hAnsi="Sanskrit Text" w:cs="Sanskrit Text"/>
          <w:b/>
          <w:bCs/>
          <w:color w:val="00B050"/>
          <w:sz w:val="40"/>
          <w:szCs w:val="40"/>
        </w:rPr>
        <w:t xml:space="preserve">Short Answer Type </w:t>
      </w:r>
    </w:p>
    <w:p w14:paraId="20E678BA" w14:textId="77777777" w:rsidR="008F2F21" w:rsidRPr="00567BB5" w:rsidRDefault="008F2F21" w:rsidP="000D0615">
      <w:pPr>
        <w:jc w:val="both"/>
        <w:rPr>
          <w:rFonts w:ascii="Sanskrit Text" w:hAnsi="Sanskrit Text" w:cs="Sanskrit Text"/>
          <w:b/>
          <w:bCs/>
          <w:sz w:val="28"/>
          <w:szCs w:val="28"/>
        </w:rPr>
      </w:pPr>
      <w:r w:rsidRPr="00567BB5">
        <w:rPr>
          <w:rFonts w:ascii="Sanskrit Text" w:hAnsi="Sanskrit Text" w:cs="Sanskrit Text"/>
          <w:b/>
          <w:bCs/>
          <w:sz w:val="28"/>
          <w:szCs w:val="28"/>
        </w:rPr>
        <w:t xml:space="preserve">1. </w:t>
      </w:r>
      <w:r w:rsidRPr="00567BB5">
        <w:rPr>
          <w:rFonts w:ascii="Sanskrit Text" w:hAnsi="Sanskrit Text" w:cs="Sanskrit Text"/>
          <w:b/>
          <w:bCs/>
          <w:sz w:val="28"/>
          <w:szCs w:val="28"/>
          <w:cs/>
        </w:rPr>
        <w:t>तल चिह्न और स्थानिक ऊँचाई में अंतर स्पष्ट करें।</w:t>
      </w:r>
    </w:p>
    <w:p w14:paraId="44B234B6" w14:textId="77777777" w:rsidR="008F2F21" w:rsidRPr="00255E5E" w:rsidRDefault="008F2F21" w:rsidP="000D0615">
      <w:pPr>
        <w:jc w:val="both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color w:val="00B050"/>
          <w:kern w:val="0"/>
          <w:sz w:val="28"/>
          <w:szCs w:val="28"/>
          <w:cs/>
          <w14:ligatures w14:val="none"/>
        </w:rPr>
        <w:t>उत्तर</w:t>
      </w:r>
      <w:r>
        <w:rPr>
          <w:rFonts w:ascii="Sanskrit Text" w:hAnsi="Sanskrit Text" w:cs="Sanskrit Text"/>
          <w:color w:val="00B050"/>
          <w:kern w:val="0"/>
          <w:sz w:val="28"/>
          <w:szCs w:val="28"/>
          <w14:ligatures w14:val="none"/>
        </w:rPr>
        <w:t xml:space="preserve"> - </w:t>
      </w:r>
      <w:r w:rsidRPr="00D94923">
        <w:rPr>
          <w:rFonts w:ascii="Sanskrit Text" w:hAnsi="Sanskrit Text" w:cs="Sanskrit Text"/>
          <w:sz w:val="28"/>
          <w:szCs w:val="28"/>
          <w:cs/>
        </w:rPr>
        <w:t>वास्तविक सर्वेक्षण द्वारा समुद्रतल से किसी स्थान की मापी गई ऊँचाई को तल चिह्न कहा जाता है। समुद्रतल से किसी स्थान की मापी गई ऊँचाई भवनों</w:t>
      </w:r>
      <w:r w:rsidRPr="00D94923">
        <w:rPr>
          <w:rFonts w:ascii="Sanskrit Text" w:hAnsi="Sanskrit Text" w:cs="Sanskrit Text"/>
          <w:sz w:val="28"/>
          <w:szCs w:val="28"/>
        </w:rPr>
        <w:t xml:space="preserve">, </w:t>
      </w:r>
      <w:r w:rsidRPr="00D94923">
        <w:rPr>
          <w:rFonts w:ascii="Sanskrit Text" w:hAnsi="Sanskrit Text" w:cs="Sanskrit Text"/>
          <w:sz w:val="28"/>
          <w:szCs w:val="28"/>
          <w:cs/>
        </w:rPr>
        <w:t>पुलों</w:t>
      </w:r>
      <w:r w:rsidRPr="00D94923">
        <w:rPr>
          <w:rFonts w:ascii="Sanskrit Text" w:hAnsi="Sanskrit Text" w:cs="Sanskrit Text"/>
          <w:sz w:val="28"/>
          <w:szCs w:val="28"/>
        </w:rPr>
        <w:t xml:space="preserve">, </w:t>
      </w:r>
      <w:r w:rsidRPr="00D94923">
        <w:rPr>
          <w:rFonts w:ascii="Sanskrit Text" w:hAnsi="Sanskrit Text" w:cs="Sanskrit Text"/>
          <w:sz w:val="28"/>
          <w:szCs w:val="28"/>
          <w:cs/>
        </w:rPr>
        <w:t>खंभों</w:t>
      </w:r>
      <w:r w:rsidRPr="00D94923">
        <w:rPr>
          <w:rFonts w:ascii="Sanskrit Text" w:hAnsi="Sanskrit Text" w:cs="Sanskrit Text"/>
          <w:sz w:val="28"/>
          <w:szCs w:val="28"/>
        </w:rPr>
        <w:t xml:space="preserve">, </w:t>
      </w:r>
      <w:r w:rsidRPr="00D94923">
        <w:rPr>
          <w:rFonts w:ascii="Sanskrit Text" w:hAnsi="Sanskrit Text" w:cs="Sanskrit Text"/>
          <w:sz w:val="28"/>
          <w:szCs w:val="28"/>
          <w:cs/>
        </w:rPr>
        <w:t>पत्थरों जैसी स्थायी वस्तुओं पर प्रदर्शित की जाती है। मानचित्र में इसे प्रदर्शित करने के लिए ऊँचाई फीट अथवा मीटर में लिखे जाने की परिपाटी है। इसके विपरीत</w:t>
      </w:r>
      <w:r w:rsidRPr="00D94923">
        <w:rPr>
          <w:rFonts w:ascii="Sanskrit Text" w:hAnsi="Sanskrit Text" w:cs="Sanskrit Text"/>
          <w:sz w:val="28"/>
          <w:szCs w:val="28"/>
        </w:rPr>
        <w:t>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D94923">
        <w:rPr>
          <w:rFonts w:ascii="Sanskrit Text" w:hAnsi="Sanskrit Text" w:cs="Sanskrit Text"/>
          <w:sz w:val="28"/>
          <w:szCs w:val="28"/>
          <w:cs/>
        </w:rPr>
        <w:t>तल चिह्न की सहायता से किसी स्थान की मापी गई ऊँचाई स्थानिक ऊँचाई कहलाती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D94923">
        <w:rPr>
          <w:rFonts w:ascii="Sanskrit Text" w:hAnsi="Sanskrit Text" w:cs="Sanskrit Text"/>
          <w:sz w:val="28"/>
          <w:szCs w:val="28"/>
          <w:cs/>
        </w:rPr>
        <w:t>है। स्थानिक ऊँचाई मानचित्र में स्थान विशेष पर अंकों में लिखी जाती है।</w:t>
      </w:r>
    </w:p>
    <w:p w14:paraId="566970DE" w14:textId="77777777" w:rsidR="008F2F21" w:rsidRPr="008F2F21" w:rsidRDefault="008F2F21" w:rsidP="000D0615">
      <w:pPr>
        <w:jc w:val="both"/>
        <w:rPr>
          <w:rFonts w:ascii="Sanskrit Text" w:hAnsi="Sanskrit Text" w:cs="Sanskrit Text"/>
          <w:b/>
          <w:bCs/>
          <w:sz w:val="28"/>
          <w:szCs w:val="28"/>
        </w:rPr>
      </w:pPr>
      <w:r w:rsidRPr="008F2F21">
        <w:rPr>
          <w:rFonts w:ascii="Sanskrit Text" w:hAnsi="Sanskrit Text" w:cs="Sanskrit Text"/>
          <w:b/>
          <w:bCs/>
          <w:sz w:val="28"/>
          <w:szCs w:val="28"/>
        </w:rPr>
        <w:t xml:space="preserve">2. </w:t>
      </w:r>
      <w:r w:rsidRPr="008F2F21">
        <w:rPr>
          <w:rFonts w:ascii="Sanskrit Text" w:hAnsi="Sanskrit Text" w:cs="Sanskrit Text"/>
          <w:b/>
          <w:bCs/>
          <w:sz w:val="28"/>
          <w:szCs w:val="28"/>
          <w:cs/>
        </w:rPr>
        <w:t xml:space="preserve">स्तर रंजन विधि द्वारा उच्चावच कैसे प्रदर्शित किया जाता </w:t>
      </w:r>
      <w:proofErr w:type="gramStart"/>
      <w:r w:rsidRPr="008F2F21">
        <w:rPr>
          <w:rFonts w:ascii="Sanskrit Text" w:hAnsi="Sanskrit Text" w:cs="Sanskrit Text"/>
          <w:b/>
          <w:bCs/>
          <w:sz w:val="28"/>
          <w:szCs w:val="28"/>
          <w:cs/>
        </w:rPr>
        <w:t xml:space="preserve">है </w:t>
      </w:r>
      <w:r w:rsidRPr="008F2F21">
        <w:rPr>
          <w:rFonts w:ascii="Sanskrit Text" w:hAnsi="Sanskrit Text" w:cs="Sanskrit Text"/>
          <w:b/>
          <w:bCs/>
          <w:sz w:val="28"/>
          <w:szCs w:val="28"/>
        </w:rPr>
        <w:t>?</w:t>
      </w:r>
      <w:proofErr w:type="gramEnd"/>
      <w:r w:rsidRPr="008F2F21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  <w:r w:rsidRPr="008F2F21">
        <w:rPr>
          <w:rFonts w:ascii="Sanskrit Text" w:hAnsi="Sanskrit Text" w:cs="Sanskrit Text"/>
          <w:b/>
          <w:bCs/>
          <w:sz w:val="28"/>
          <w:szCs w:val="28"/>
          <w:cs/>
        </w:rPr>
        <w:t>स्पष्ट करें।</w:t>
      </w:r>
    </w:p>
    <w:p w14:paraId="261BE831" w14:textId="573CF95C" w:rsidR="008F2F21" w:rsidRPr="008F2F21" w:rsidRDefault="008F2F21" w:rsidP="000D0615">
      <w:pPr>
        <w:jc w:val="both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color w:val="00B050"/>
          <w:kern w:val="0"/>
          <w:sz w:val="28"/>
          <w:szCs w:val="28"/>
          <w:cs/>
          <w14:ligatures w14:val="none"/>
        </w:rPr>
        <w:t>उत्तर</w:t>
      </w:r>
      <w:r>
        <w:rPr>
          <w:rFonts w:ascii="Sanskrit Text" w:hAnsi="Sanskrit Text" w:cs="Sanskrit Text"/>
          <w:color w:val="00B050"/>
          <w:kern w:val="0"/>
          <w:sz w:val="28"/>
          <w:szCs w:val="28"/>
          <w14:ligatures w14:val="none"/>
        </w:rPr>
        <w:t xml:space="preserve"> - </w:t>
      </w:r>
      <w:r w:rsidRPr="008F2F21">
        <w:rPr>
          <w:rFonts w:ascii="Sanskrit Text" w:hAnsi="Sanskrit Text" w:cs="Sanskrit Text"/>
          <w:sz w:val="28"/>
          <w:szCs w:val="28"/>
          <w:cs/>
        </w:rPr>
        <w:t>उच्चावच प्रदर्शित करने के लिए स्तर रंजन विधि का उपयोग सामान्यतः एटलस एवं दीवार मानचित्रों में किया जाता है। इस विधि में स्थल के विभिन्न रूपों को अलग-अलग रंगों से दिखाया जाता है. - मैदानी भाग को हरे रंग से</w:t>
      </w:r>
      <w:r w:rsidRPr="008F2F21">
        <w:rPr>
          <w:rFonts w:ascii="Sanskrit Text" w:hAnsi="Sanskrit Text" w:cs="Sanskrit Text"/>
          <w:sz w:val="28"/>
          <w:szCs w:val="28"/>
        </w:rPr>
        <w:t xml:space="preserve">, </w:t>
      </w:r>
      <w:r w:rsidRPr="008F2F21">
        <w:rPr>
          <w:rFonts w:ascii="Sanskrit Text" w:hAnsi="Sanskrit Text" w:cs="Sanskrit Text"/>
          <w:sz w:val="28"/>
          <w:szCs w:val="28"/>
          <w:cs/>
        </w:rPr>
        <w:t>मरुभूमि को पीले रंग से</w:t>
      </w:r>
      <w:r w:rsidRPr="008F2F21">
        <w:rPr>
          <w:rFonts w:ascii="Sanskrit Text" w:hAnsi="Sanskrit Text" w:cs="Sanskrit Text"/>
          <w:sz w:val="28"/>
          <w:szCs w:val="28"/>
        </w:rPr>
        <w:t xml:space="preserve">, </w:t>
      </w:r>
      <w:r w:rsidRPr="008F2F21">
        <w:rPr>
          <w:rFonts w:ascii="Sanskrit Text" w:hAnsi="Sanskrit Text" w:cs="Sanskrit Text"/>
          <w:sz w:val="28"/>
          <w:szCs w:val="28"/>
          <w:cs/>
        </w:rPr>
        <w:t>पहाड़ एवं पठार को भूरे रंग या भूरे के साथ हलके गुलाबी रंग से</w:t>
      </w:r>
      <w:r w:rsidRPr="008F2F21">
        <w:rPr>
          <w:rFonts w:ascii="Sanskrit Text" w:hAnsi="Sanskrit Text" w:cs="Sanskrit Text"/>
          <w:sz w:val="28"/>
          <w:szCs w:val="28"/>
        </w:rPr>
        <w:t xml:space="preserve">, </w:t>
      </w:r>
      <w:r w:rsidRPr="008F2F21">
        <w:rPr>
          <w:rFonts w:ascii="Sanskrit Text" w:hAnsi="Sanskrit Text" w:cs="Sanskrit Text"/>
          <w:sz w:val="28"/>
          <w:szCs w:val="28"/>
          <w:cs/>
        </w:rPr>
        <w:t>जलीय भाग को नीले रंग से तथा बर्फीले क्षेत्र को सफेद रंग से। जलीय भाग के लिए नीले रंग की आभा/गहनता गहराई के अनुसार बढ़ती जाती है।</w:t>
      </w:r>
    </w:p>
    <w:p w14:paraId="17A756BA" w14:textId="77777777" w:rsidR="008F2F21" w:rsidRPr="008F2F21" w:rsidRDefault="008F2F21" w:rsidP="000D0615">
      <w:pPr>
        <w:jc w:val="both"/>
        <w:rPr>
          <w:rFonts w:ascii="Sanskrit Text" w:hAnsi="Sanskrit Text" w:cs="Sanskrit Text"/>
          <w:b/>
          <w:bCs/>
          <w:sz w:val="28"/>
          <w:szCs w:val="28"/>
        </w:rPr>
      </w:pPr>
      <w:r w:rsidRPr="008F2F21">
        <w:rPr>
          <w:rFonts w:ascii="Sanskrit Text" w:hAnsi="Sanskrit Text" w:cs="Sanskrit Text"/>
          <w:b/>
          <w:bCs/>
          <w:sz w:val="28"/>
          <w:szCs w:val="28"/>
        </w:rPr>
        <w:t xml:space="preserve">3. </w:t>
      </w:r>
      <w:r w:rsidRPr="008F2F21">
        <w:rPr>
          <w:rFonts w:ascii="Sanskrit Text" w:hAnsi="Sanskrit Text" w:cs="Sanskrit Text"/>
          <w:b/>
          <w:bCs/>
          <w:sz w:val="28"/>
          <w:szCs w:val="28"/>
          <w:cs/>
        </w:rPr>
        <w:t>पर्वतीय छायाकरण विधि का वर्णन करें।</w:t>
      </w:r>
    </w:p>
    <w:p w14:paraId="14BCBD51" w14:textId="0F326ADF" w:rsidR="008F2F21" w:rsidRPr="008F2F21" w:rsidRDefault="008F2F21" w:rsidP="000D0615">
      <w:pPr>
        <w:jc w:val="both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color w:val="00B050"/>
          <w:kern w:val="0"/>
          <w:sz w:val="28"/>
          <w:szCs w:val="28"/>
          <w:cs/>
          <w14:ligatures w14:val="none"/>
        </w:rPr>
        <w:t>उत्तर</w:t>
      </w:r>
      <w:r>
        <w:rPr>
          <w:rFonts w:ascii="Sanskrit Text" w:hAnsi="Sanskrit Text" w:cs="Sanskrit Text"/>
          <w:color w:val="00B050"/>
          <w:kern w:val="0"/>
          <w:sz w:val="28"/>
          <w:szCs w:val="28"/>
          <w14:ligatures w14:val="none"/>
        </w:rPr>
        <w:t xml:space="preserve"> - </w:t>
      </w:r>
      <w:r w:rsidRPr="008F2F21">
        <w:rPr>
          <w:rFonts w:ascii="Sanskrit Text" w:hAnsi="Sanskrit Text" w:cs="Sanskrit Text"/>
          <w:sz w:val="28"/>
          <w:szCs w:val="28"/>
          <w:cs/>
        </w:rPr>
        <w:t>पर्वतीय छायाकरण विधि उच्चावच प्रदर्शित करने की एक विधि है जिसमें प्रकाश और छाया की मदद से उच्चावच को दिखाया जाता है। इस विधि में भू</w:t>
      </w:r>
      <w:r w:rsidR="00BA7502">
        <w:rPr>
          <w:rFonts w:ascii="Sanskrit Text" w:hAnsi="Sanskrit Text" w:cs="Sanskrit Text"/>
          <w:sz w:val="28"/>
          <w:szCs w:val="28"/>
        </w:rPr>
        <w:t xml:space="preserve"> </w:t>
      </w:r>
      <w:r w:rsidRPr="008F2F21">
        <w:rPr>
          <w:rFonts w:ascii="Sanskrit Text" w:hAnsi="Sanskrit Text" w:cs="Sanskrit Text"/>
          <w:sz w:val="28"/>
          <w:szCs w:val="28"/>
          <w:cs/>
        </w:rPr>
        <w:t>-</w:t>
      </w:r>
      <w:r w:rsidR="00BA7502">
        <w:rPr>
          <w:rFonts w:ascii="Sanskrit Text" w:hAnsi="Sanskrit Text" w:cs="Sanskrit Text"/>
          <w:sz w:val="28"/>
          <w:szCs w:val="28"/>
        </w:rPr>
        <w:t xml:space="preserve"> </w:t>
      </w:r>
      <w:r w:rsidRPr="008F2F21">
        <w:rPr>
          <w:rFonts w:ascii="Sanskrit Text" w:hAnsi="Sanskrit Text" w:cs="Sanskrit Text"/>
          <w:sz w:val="28"/>
          <w:szCs w:val="28"/>
          <w:cs/>
        </w:rPr>
        <w:t>भाग पर उत्तर-पश्चिम कोने से प्रकाश पड़ने की कल्पना की जाती है और उसी के अनुरूप छायाकरण किया जाता है। प्रकाश नहीं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8F2F21">
        <w:rPr>
          <w:rFonts w:ascii="Sanskrit Text" w:hAnsi="Sanskrit Text" w:cs="Sanskrit Text"/>
          <w:sz w:val="28"/>
          <w:szCs w:val="28"/>
          <w:cs/>
        </w:rPr>
        <w:t>पड़नेवाले भाग को छाया के अनुरूप काला कर दिया जाता है। ऊँचाई -निचाई के आधार पर प्रकाश और छाया की कल्पना कर किसी क्षेत्र को सफेद एवं किसी क्षेत्र को काला कर दिया जाता है।</w:t>
      </w:r>
    </w:p>
    <w:p w14:paraId="27B78FA3" w14:textId="6CADFDB1" w:rsidR="008F2F21" w:rsidRPr="008F2F21" w:rsidRDefault="008F2F21" w:rsidP="000D0615">
      <w:pPr>
        <w:jc w:val="both"/>
        <w:rPr>
          <w:rFonts w:ascii="Sanskrit Text" w:hAnsi="Sanskrit Text" w:cs="Sanskrit Text"/>
          <w:b/>
          <w:bCs/>
          <w:sz w:val="28"/>
          <w:szCs w:val="28"/>
        </w:rPr>
      </w:pPr>
      <w:r w:rsidRPr="008F2F21">
        <w:rPr>
          <w:rFonts w:ascii="Sanskrit Text" w:hAnsi="Sanskrit Text" w:cs="Sanskrit Text"/>
          <w:b/>
          <w:bCs/>
          <w:sz w:val="28"/>
          <w:szCs w:val="28"/>
        </w:rPr>
        <w:t xml:space="preserve">4. </w:t>
      </w:r>
      <w:r w:rsidRPr="008F2F21">
        <w:rPr>
          <w:rFonts w:ascii="Sanskrit Text" w:hAnsi="Sanskrit Text" w:cs="Sanskrit Text"/>
          <w:b/>
          <w:bCs/>
          <w:sz w:val="28"/>
          <w:szCs w:val="28"/>
          <w:cs/>
        </w:rPr>
        <w:t xml:space="preserve">हैश्यूर विधि तथा पर्वतीय छायाकरण विधि में अंतर स्पष्ट कीजिए। </w:t>
      </w:r>
    </w:p>
    <w:p w14:paraId="276228F2" w14:textId="1C3AB83E" w:rsidR="00C711B2" w:rsidRDefault="008F2F21" w:rsidP="000D0615">
      <w:pPr>
        <w:jc w:val="both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color w:val="00B050"/>
          <w:kern w:val="0"/>
          <w:sz w:val="28"/>
          <w:szCs w:val="28"/>
          <w:cs/>
          <w14:ligatures w14:val="none"/>
        </w:rPr>
        <w:t>उत्तर</w:t>
      </w:r>
      <w:r>
        <w:rPr>
          <w:rFonts w:ascii="Sanskrit Text" w:hAnsi="Sanskrit Text" w:cs="Sanskrit Text"/>
          <w:color w:val="00B050"/>
          <w:kern w:val="0"/>
          <w:sz w:val="28"/>
          <w:szCs w:val="28"/>
          <w14:ligatures w14:val="none"/>
        </w:rPr>
        <w:t xml:space="preserve"> - </w:t>
      </w:r>
      <w:r w:rsidRPr="008F2F21">
        <w:rPr>
          <w:rFonts w:ascii="Sanskrit Text" w:hAnsi="Sanskrit Text" w:cs="Sanskrit Text"/>
          <w:sz w:val="28"/>
          <w:szCs w:val="28"/>
          <w:cs/>
        </w:rPr>
        <w:t>हैश्यूर विधि द्वारा ढालों को प्रदर्शित करने के लिए महीन एवं खंडित रेखाएँ खींची जाती हैं। पास-पास एवं मोटी तथा गहरी रेखाएँ तीव्र ढाल को जबकि पतली एवं दूर-दूर पर खींची गई रेखाएँ मंद ढाल को प्रदर्शित करती हैं।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8F2F21">
        <w:rPr>
          <w:rFonts w:ascii="Sanskrit Text" w:hAnsi="Sanskrit Text" w:cs="Sanskrit Text"/>
          <w:sz w:val="28"/>
          <w:szCs w:val="28"/>
          <w:cs/>
        </w:rPr>
        <w:t xml:space="preserve">पर्वतीय छायाकरण विधि द्वारा ढाल का प्रदर्शन रंगों की आभा द्वारा </w:t>
      </w:r>
      <w:r w:rsidRPr="008F2F21">
        <w:rPr>
          <w:rFonts w:ascii="Sanskrit Text" w:hAnsi="Sanskrit Text" w:cs="Sanskrit Text"/>
          <w:sz w:val="28"/>
          <w:szCs w:val="28"/>
          <w:cs/>
        </w:rPr>
        <w:lastRenderedPageBreak/>
        <w:t>किया जाता है। ढालू भाग को गहरे काले रंग से</w:t>
      </w:r>
      <w:r w:rsidRPr="008F2F21">
        <w:rPr>
          <w:rFonts w:ascii="Sanskrit Text" w:hAnsi="Sanskrit Text" w:cs="Sanskrit Text"/>
          <w:sz w:val="28"/>
          <w:szCs w:val="28"/>
        </w:rPr>
        <w:t xml:space="preserve">, </w:t>
      </w:r>
      <w:r w:rsidRPr="008F2F21">
        <w:rPr>
          <w:rFonts w:ascii="Sanskrit Text" w:hAnsi="Sanskrit Text" w:cs="Sanskrit Text"/>
          <w:sz w:val="28"/>
          <w:szCs w:val="28"/>
          <w:cs/>
        </w:rPr>
        <w:t>जबकि ऊँचे भाग को उजली आभा से प्रदर्शित किया जाता है।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513009AA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</w:p>
    <w:p w14:paraId="12F20BF3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</w:p>
    <w:p w14:paraId="0E7B9E26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</w:p>
    <w:p w14:paraId="3250C59F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</w:p>
    <w:p w14:paraId="0362D544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</w:p>
    <w:p w14:paraId="60A9E351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</w:p>
    <w:p w14:paraId="58CCE52A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</w:p>
    <w:p w14:paraId="22E97DF2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</w:p>
    <w:p w14:paraId="4E4E2C73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</w:p>
    <w:p w14:paraId="7057BFBA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</w:p>
    <w:p w14:paraId="041764F2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</w:p>
    <w:p w14:paraId="566DDC42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</w:p>
    <w:p w14:paraId="71FBDCA0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</w:p>
    <w:p w14:paraId="05BC59B4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</w:p>
    <w:p w14:paraId="6C00528B" w14:textId="664BD1CC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2. </w:t>
      </w:r>
      <w:r>
        <w:rPr>
          <w:rFonts w:ascii="Sanskrit Text" w:hAnsi="Sanskrit Text" w:cs="Sanskrit Text" w:hint="cs"/>
          <w:sz w:val="28"/>
          <w:szCs w:val="28"/>
          <w:cs/>
        </w:rPr>
        <w:t>भारत के मानचिन्न पर निम्नलिखित को दर्शाएँ।</w:t>
      </w:r>
    </w:p>
    <w:p w14:paraId="636B8F1D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A. </w:t>
      </w:r>
      <w:r>
        <w:rPr>
          <w:rFonts w:ascii="Sanskrit Text" w:hAnsi="Sanskrit Text" w:cs="Sanskrit Text" w:hint="cs"/>
          <w:sz w:val="28"/>
          <w:szCs w:val="28"/>
          <w:cs/>
        </w:rPr>
        <w:t>उत्तर-दक्षिण गलियारा तीन शहरों के नामसहित</w:t>
      </w:r>
    </w:p>
    <w:p w14:paraId="305E25AD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B.</w:t>
      </w:r>
    </w:p>
    <w:p w14:paraId="26D82508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cs/>
        </w:rPr>
        <w:t xml:space="preserve">कांडला </w:t>
      </w:r>
      <w:r>
        <w:rPr>
          <w:rFonts w:ascii="Sanskrit Text" w:hAnsi="Sanskrit Text" w:cs="Sanskrit Text"/>
          <w:sz w:val="28"/>
          <w:szCs w:val="28"/>
        </w:rPr>
        <w:t xml:space="preserve">C. </w:t>
      </w:r>
      <w:r>
        <w:rPr>
          <w:rFonts w:ascii="Sanskrit Text" w:hAnsi="Sanskrit Text" w:cs="Sanskrit Text" w:hint="cs"/>
          <w:sz w:val="28"/>
          <w:szCs w:val="28"/>
          <w:cs/>
        </w:rPr>
        <w:t xml:space="preserve">पारादीप </w:t>
      </w:r>
      <w:r>
        <w:rPr>
          <w:rFonts w:ascii="Sanskrit Text" w:hAnsi="Sanskrit Text" w:cs="Sanskrit Text"/>
          <w:sz w:val="28"/>
          <w:szCs w:val="28"/>
        </w:rPr>
        <w:t xml:space="preserve">D. </w:t>
      </w:r>
      <w:r>
        <w:rPr>
          <w:rFonts w:ascii="Sanskrit Text" w:hAnsi="Sanskrit Text" w:cs="Sanskrit Text" w:hint="cs"/>
          <w:sz w:val="28"/>
          <w:szCs w:val="28"/>
          <w:cs/>
        </w:rPr>
        <w:t>अहमदाबाद</w:t>
      </w:r>
    </w:p>
    <w:p w14:paraId="4D116CD0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F. </w:t>
      </w:r>
      <w:r>
        <w:rPr>
          <w:rFonts w:ascii="Sanskrit Text" w:hAnsi="Sanskrit Text" w:cs="Sanskrit Text" w:hint="cs"/>
          <w:sz w:val="28"/>
          <w:szCs w:val="28"/>
          <w:cs/>
        </w:rPr>
        <w:t xml:space="preserve">हजारीबाग </w:t>
      </w:r>
      <w:r>
        <w:rPr>
          <w:rFonts w:ascii="Sanskrit Text" w:hAnsi="Sanskrit Text" w:cs="Sanskrit Text"/>
          <w:sz w:val="28"/>
          <w:szCs w:val="28"/>
        </w:rPr>
        <w:t xml:space="preserve">G. </w:t>
      </w:r>
      <w:r>
        <w:rPr>
          <w:rFonts w:ascii="Sanskrit Text" w:hAnsi="Sanskrit Text" w:cs="Sanskrit Text" w:hint="cs"/>
          <w:sz w:val="28"/>
          <w:szCs w:val="28"/>
          <w:cs/>
        </w:rPr>
        <w:t>एक चाय-उत्पादक क्षेत्र</w:t>
      </w:r>
    </w:p>
    <w:p w14:paraId="3088374A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E. </w:t>
      </w:r>
      <w:r>
        <w:rPr>
          <w:rFonts w:ascii="Sanskrit Text" w:hAnsi="Sanskrit Text" w:cs="Sanskrit Text" w:hint="cs"/>
          <w:sz w:val="28"/>
          <w:szCs w:val="28"/>
          <w:cs/>
        </w:rPr>
        <w:t>नेवेली</w:t>
      </w:r>
    </w:p>
    <w:p w14:paraId="74BDCF8C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 xml:space="preserve">H. </w:t>
      </w:r>
      <w:r>
        <w:rPr>
          <w:rFonts w:ascii="Sanskrit Text" w:hAnsi="Sanskrit Text" w:cs="Sanskrit Text" w:hint="cs"/>
          <w:sz w:val="28"/>
          <w:szCs w:val="28"/>
          <w:cs/>
        </w:rPr>
        <w:t>लोकटक</w:t>
      </w:r>
    </w:p>
    <w:p w14:paraId="30D01A82" w14:textId="77777777" w:rsidR="00722349" w:rsidRDefault="00722349" w:rsidP="00722349">
      <w:pPr>
        <w:jc w:val="both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Soc Sc-G 23</w:t>
      </w:r>
    </w:p>
    <w:p w14:paraId="296830E2" w14:textId="77777777" w:rsidR="00054EFA" w:rsidRPr="008F2F21" w:rsidRDefault="00054EFA" w:rsidP="008F2F21">
      <w:pPr>
        <w:rPr>
          <w:rFonts w:ascii="Sanskrit Text" w:hAnsi="Sanskrit Text" w:cs="Sanskrit Text"/>
          <w:sz w:val="28"/>
          <w:szCs w:val="28"/>
        </w:rPr>
      </w:pPr>
    </w:p>
    <w:sectPr w:rsidR="00054EFA" w:rsidRPr="008F2F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F21"/>
    <w:rsid w:val="00054EFA"/>
    <w:rsid w:val="000A7A34"/>
    <w:rsid w:val="000D0615"/>
    <w:rsid w:val="00181AFA"/>
    <w:rsid w:val="00573A91"/>
    <w:rsid w:val="00722349"/>
    <w:rsid w:val="008F2F21"/>
    <w:rsid w:val="00BA7502"/>
    <w:rsid w:val="00BD7858"/>
    <w:rsid w:val="00C711B2"/>
    <w:rsid w:val="00EC5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9EF9F"/>
  <w15:chartTrackingRefBased/>
  <w15:docId w15:val="{BF197FAE-C985-4BB8-853F-1492B4C5C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F21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9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GANDHARV KUMAR VATS</dc:creator>
  <cp:keywords/>
  <dc:description/>
  <cp:lastModifiedBy>GANDHARV KUMAR VATS</cp:lastModifiedBy>
  <cp:revision>6</cp:revision>
  <dcterms:created xsi:type="dcterms:W3CDTF">2023-11-27T05:59:00Z</dcterms:created>
  <dcterms:modified xsi:type="dcterms:W3CDTF">2025-05-24T08:22:00Z</dcterms:modified>
</cp:coreProperties>
</file>